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4" w:rsidRPr="00965C75" w:rsidRDefault="00DB03DE" w:rsidP="007A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Adult </w:t>
      </w:r>
      <w:r w:rsidR="007A6838">
        <w:rPr>
          <w:rFonts w:ascii="Times New Roman" w:hAnsi="Times New Roman" w:cs="Times New Roman"/>
          <w:b/>
          <w:sz w:val="24"/>
          <w:szCs w:val="24"/>
        </w:rPr>
        <w:t xml:space="preserve">Hypogonadism </w:t>
      </w:r>
      <w:r w:rsidR="00A11A32">
        <w:rPr>
          <w:rFonts w:ascii="Times New Roman" w:hAnsi="Times New Roman" w:cs="Times New Roman"/>
          <w:b/>
          <w:sz w:val="24"/>
          <w:szCs w:val="24"/>
        </w:rPr>
        <w:t>Work-up</w:t>
      </w:r>
    </w:p>
    <w:p w:rsidR="00EC60A4" w:rsidRDefault="00EC60A4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75" w:rsidRPr="00965C75" w:rsidRDefault="00EC60A4" w:rsidP="00EC6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75">
        <w:rPr>
          <w:rFonts w:ascii="Times New Roman" w:hAnsi="Times New Roman" w:cs="Times New Roman"/>
          <w:b/>
          <w:sz w:val="24"/>
          <w:szCs w:val="24"/>
        </w:rPr>
        <w:t xml:space="preserve">Resource: </w:t>
      </w:r>
    </w:p>
    <w:p w:rsidR="00EC60A4" w:rsidRDefault="00965C75" w:rsidP="00EC60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Up-To-Date; </w:t>
      </w:r>
      <w:hyperlink r:id="rId9" w:history="1">
        <w:r w:rsidR="00EC60A4" w:rsidRPr="006C271E">
          <w:rPr>
            <w:rStyle w:val="Hyperlink"/>
            <w:rFonts w:ascii="Times New Roman" w:hAnsi="Times New Roman" w:cs="Times New Roman"/>
            <w:sz w:val="24"/>
            <w:szCs w:val="24"/>
          </w:rPr>
          <w:t>www.uptodate.com</w:t>
        </w:r>
      </w:hyperlink>
    </w:p>
    <w:p w:rsidR="00AC3591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569B8" w:rsidRPr="003E4DAE" w:rsidRDefault="007A6838" w:rsidP="00EC60A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E4DA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Definition</w:t>
      </w:r>
      <w:r w:rsidR="00DB03D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7A6838" w:rsidRDefault="007A6838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Decrease in on or both of the 2 major functions of the testes: sperm or testosterone production</w:t>
      </w:r>
    </w:p>
    <w:p w:rsidR="003E4DAE" w:rsidRDefault="003E4DAE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E4DAE" w:rsidRPr="00DB03DE" w:rsidRDefault="00DB03DE" w:rsidP="00EC60A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03D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Symptoms:</w:t>
      </w:r>
    </w:p>
    <w:p w:rsidR="00DB03DE" w:rsidRDefault="00DB03DE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Decrease in energy, libido, muscle mass, and body hair, hot flashes,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gynecomastia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273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 infertility</w:t>
      </w:r>
    </w:p>
    <w:p w:rsidR="007A6838" w:rsidRDefault="007A6838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4CDC" w:rsidRPr="003E4DAE" w:rsidRDefault="00905CC1" w:rsidP="00905CC1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E4DA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05CC1" w:rsidTr="00905CC1">
        <w:tc>
          <w:tcPr>
            <w:tcW w:w="5058" w:type="dxa"/>
          </w:tcPr>
          <w:p w:rsidR="00905CC1" w:rsidRPr="003E4DAE" w:rsidRDefault="00905CC1" w:rsidP="00905CC1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Primary</w:t>
            </w:r>
          </w:p>
        </w:tc>
        <w:tc>
          <w:tcPr>
            <w:tcW w:w="5058" w:type="dxa"/>
          </w:tcPr>
          <w:p w:rsidR="00905CC1" w:rsidRPr="003E4DAE" w:rsidRDefault="00905CC1" w:rsidP="00905CC1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Secondary</w:t>
            </w:r>
          </w:p>
        </w:tc>
      </w:tr>
      <w:tr w:rsidR="00905CC1" w:rsidTr="00905CC1">
        <w:tc>
          <w:tcPr>
            <w:tcW w:w="5058" w:type="dxa"/>
          </w:tcPr>
          <w:p w:rsidR="00905CC1" w:rsidRPr="003E4DAE" w:rsidRDefault="00905CC1" w:rsidP="003E4DAE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Congenital</w:t>
            </w:r>
          </w:p>
        </w:tc>
        <w:tc>
          <w:tcPr>
            <w:tcW w:w="5058" w:type="dxa"/>
          </w:tcPr>
          <w:p w:rsidR="00905CC1" w:rsidRPr="003E4DAE" w:rsidRDefault="00905CC1" w:rsidP="003E4DAE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Congenital</w:t>
            </w:r>
          </w:p>
        </w:tc>
      </w:tr>
      <w:tr w:rsidR="00905CC1" w:rsidTr="00905CC1">
        <w:tc>
          <w:tcPr>
            <w:tcW w:w="5058" w:type="dxa"/>
          </w:tcPr>
          <w:p w:rsidR="00905CC1" w:rsidRPr="003E4DAE" w:rsidRDefault="003E4DAE" w:rsidP="003E4DAE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Acquired</w:t>
            </w:r>
          </w:p>
        </w:tc>
        <w:tc>
          <w:tcPr>
            <w:tcW w:w="5058" w:type="dxa"/>
          </w:tcPr>
          <w:p w:rsidR="00905CC1" w:rsidRPr="003E4DAE" w:rsidRDefault="00905CC1" w:rsidP="003E4DAE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Acquired</w:t>
            </w:r>
          </w:p>
        </w:tc>
      </w:tr>
      <w:tr w:rsidR="003E4DAE" w:rsidTr="00AD4FFA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Infections, especially mumps </w:t>
            </w:r>
          </w:p>
        </w:tc>
        <w:tc>
          <w:tcPr>
            <w:tcW w:w="5058" w:type="dxa"/>
            <w:vAlign w:val="center"/>
          </w:tcPr>
          <w:p w:rsidR="003E4DAE" w:rsidRPr="00905CC1" w:rsidRDefault="003E4DAE" w:rsidP="00905CC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Suppression of gonadotropins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Radiation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Hyperprolactinemia</w:t>
            </w:r>
            <w:proofErr w:type="spellEnd"/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Alkylating agents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Gonadal steroid administration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Suramin</w:t>
            </w:r>
            <w:proofErr w:type="spellEnd"/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Glucocorticoid treatment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Ketoconazole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Critical illness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Glucocorticoids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Chronic systemic illness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Environmental toxins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Opiates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Trauma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Testicular torsion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Idiopathic</w:t>
            </w:r>
          </w:p>
        </w:tc>
      </w:tr>
      <w:tr w:rsidR="003E4DAE" w:rsidTr="00905CC1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Autoimmune damage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GnRH</w:t>
            </w:r>
            <w:proofErr w:type="spellEnd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 xml:space="preserve"> analogs</w:t>
            </w:r>
          </w:p>
        </w:tc>
      </w:tr>
      <w:tr w:rsidR="003E4DAE" w:rsidTr="00AD4FFA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Chronic systemic illnesses  </w:t>
            </w:r>
          </w:p>
        </w:tc>
        <w:tc>
          <w:tcPr>
            <w:tcW w:w="5058" w:type="dxa"/>
            <w:vAlign w:val="center"/>
          </w:tcPr>
          <w:p w:rsidR="003E4DAE" w:rsidRPr="00905CC1" w:rsidRDefault="003E4DAE" w:rsidP="00905CC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Damage to </w:t>
            </w:r>
            <w:proofErr w:type="spellStart"/>
            <w:r w:rsidRPr="0090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gonadotroph</w:t>
            </w:r>
            <w:proofErr w:type="spellEnd"/>
            <w:r w:rsidRPr="0090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cells</w:t>
            </w:r>
          </w:p>
        </w:tc>
      </w:tr>
      <w:tr w:rsidR="003E4DAE" w:rsidTr="00AD4FFA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1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Hepatic cirrhosis  </w:t>
            </w:r>
          </w:p>
        </w:tc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DAE">
              <w:rPr>
                <w:rFonts w:ascii="Times New Roman" w:hAnsi="Times New Roman" w:cs="Times New Roman"/>
                <w:sz w:val="24"/>
                <w:szCs w:val="24"/>
              </w:rPr>
              <w:t>Benign tumors and cysts</w:t>
            </w:r>
          </w:p>
        </w:tc>
      </w:tr>
      <w:tr w:rsidR="003E4DAE" w:rsidTr="003E4DAE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1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Chronic renal failure  </w:t>
            </w:r>
          </w:p>
        </w:tc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DAE">
              <w:rPr>
                <w:rFonts w:ascii="Times New Roman" w:hAnsi="Times New Roman" w:cs="Times New Roman"/>
                <w:sz w:val="24"/>
                <w:szCs w:val="24"/>
              </w:rPr>
              <w:t>Malignant tumors</w:t>
            </w:r>
          </w:p>
        </w:tc>
      </w:tr>
      <w:tr w:rsidR="003E4DAE" w:rsidTr="003E4DAE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1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AIDS</w:t>
            </w:r>
          </w:p>
        </w:tc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DAE">
              <w:rPr>
                <w:rFonts w:ascii="Times New Roman" w:hAnsi="Times New Roman" w:cs="Times New Roman"/>
                <w:sz w:val="24"/>
                <w:szCs w:val="24"/>
              </w:rPr>
              <w:t>Infiltrative diseases</w:t>
            </w:r>
          </w:p>
        </w:tc>
      </w:tr>
      <w:tr w:rsidR="003E4DAE" w:rsidTr="00AD4FFA">
        <w:tc>
          <w:tcPr>
            <w:tcW w:w="5058" w:type="dxa"/>
          </w:tcPr>
          <w:p w:rsidR="003E4DAE" w:rsidRPr="003E4DAE" w:rsidRDefault="003E4DAE" w:rsidP="003E4DAE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D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Idiopathic</w:t>
            </w: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Infections</w:t>
            </w:r>
          </w:p>
        </w:tc>
      </w:tr>
      <w:tr w:rsidR="003E4DAE" w:rsidTr="00AD4FFA">
        <w:tc>
          <w:tcPr>
            <w:tcW w:w="5058" w:type="dxa"/>
          </w:tcPr>
          <w:p w:rsidR="003E4DAE" w:rsidRDefault="003E4DAE" w:rsidP="00905CC1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Pituitary apoplexy</w:t>
            </w:r>
          </w:p>
        </w:tc>
      </w:tr>
      <w:tr w:rsidR="003E4DAE" w:rsidTr="00AD4FFA">
        <w:tc>
          <w:tcPr>
            <w:tcW w:w="5058" w:type="dxa"/>
          </w:tcPr>
          <w:p w:rsidR="003E4DAE" w:rsidRDefault="003E4DAE" w:rsidP="00905CC1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Trauma</w:t>
            </w:r>
          </w:p>
        </w:tc>
      </w:tr>
      <w:tr w:rsidR="003E4DAE" w:rsidTr="00AD4FFA">
        <w:tc>
          <w:tcPr>
            <w:tcW w:w="5058" w:type="dxa"/>
          </w:tcPr>
          <w:p w:rsidR="003E4DAE" w:rsidRDefault="003E4DAE" w:rsidP="00905CC1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 xml:space="preserve">Surgery in the </w:t>
            </w:r>
            <w:proofErr w:type="spellStart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sellar</w:t>
            </w:r>
            <w:proofErr w:type="spellEnd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</w:tr>
      <w:tr w:rsidR="003E4DAE" w:rsidTr="00AD4FFA">
        <w:tc>
          <w:tcPr>
            <w:tcW w:w="5058" w:type="dxa"/>
          </w:tcPr>
          <w:p w:rsidR="003E4DAE" w:rsidRDefault="003E4DAE" w:rsidP="00905CC1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58" w:type="dxa"/>
          </w:tcPr>
          <w:p w:rsidR="003E4DAE" w:rsidRPr="00905CC1" w:rsidRDefault="003E4DAE" w:rsidP="00905CC1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1">
              <w:rPr>
                <w:rFonts w:ascii="Times New Roman" w:hAnsi="Times New Roman" w:cs="Times New Roman"/>
                <w:sz w:val="24"/>
                <w:szCs w:val="24"/>
              </w:rPr>
              <w:t xml:space="preserve">Radiation to the </w:t>
            </w:r>
            <w:proofErr w:type="spellStart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>sellar</w:t>
            </w:r>
            <w:proofErr w:type="spellEnd"/>
            <w:r w:rsidRPr="00905CC1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</w:tr>
    </w:tbl>
    <w:p w:rsidR="00905CC1" w:rsidRDefault="00905CC1" w:rsidP="00905CC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2736D" w:rsidRPr="003E4DAE" w:rsidRDefault="00B2736D" w:rsidP="00B2736D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Laboratory Results</w:t>
      </w:r>
      <w:r w:rsidRPr="003E4DA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734"/>
        <w:gridCol w:w="3318"/>
        <w:gridCol w:w="2640"/>
      </w:tblGrid>
      <w:tr w:rsidR="00B2736D" w:rsidTr="000C4447">
        <w:tc>
          <w:tcPr>
            <w:tcW w:w="142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58" w:type="dxa"/>
            <w:gridSpan w:val="2"/>
          </w:tcPr>
          <w:p w:rsidR="00B2736D" w:rsidRDefault="00B2736D" w:rsidP="000C444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Serum Level or Count*</w:t>
            </w:r>
          </w:p>
        </w:tc>
      </w:tr>
      <w:tr w:rsidR="00B2736D" w:rsidTr="000C4447">
        <w:tc>
          <w:tcPr>
            <w:tcW w:w="142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Area involved</w:t>
            </w:r>
          </w:p>
        </w:tc>
        <w:tc>
          <w:tcPr>
            <w:tcW w:w="3318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Sperm count and/or testosterone</w:t>
            </w:r>
          </w:p>
        </w:tc>
        <w:tc>
          <w:tcPr>
            <w:tcW w:w="2640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LH and/or FSH</w:t>
            </w:r>
          </w:p>
        </w:tc>
      </w:tr>
      <w:tr w:rsidR="00B2736D" w:rsidTr="000C4447">
        <w:tc>
          <w:tcPr>
            <w:tcW w:w="142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Primary</w:t>
            </w:r>
          </w:p>
        </w:tc>
        <w:tc>
          <w:tcPr>
            <w:tcW w:w="273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Testes</w:t>
            </w:r>
          </w:p>
        </w:tc>
        <w:tc>
          <w:tcPr>
            <w:tcW w:w="3318" w:type="dxa"/>
          </w:tcPr>
          <w:p w:rsidR="00B2736D" w:rsidRDefault="00B2736D" w:rsidP="000C444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Below normal</w:t>
            </w:r>
          </w:p>
        </w:tc>
        <w:tc>
          <w:tcPr>
            <w:tcW w:w="2640" w:type="dxa"/>
          </w:tcPr>
          <w:p w:rsidR="00B2736D" w:rsidRDefault="00B2736D" w:rsidP="000C444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Above normal</w:t>
            </w:r>
          </w:p>
        </w:tc>
      </w:tr>
      <w:tr w:rsidR="00B2736D" w:rsidTr="000C4447">
        <w:tc>
          <w:tcPr>
            <w:tcW w:w="142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Secondary</w:t>
            </w:r>
          </w:p>
        </w:tc>
        <w:tc>
          <w:tcPr>
            <w:tcW w:w="2734" w:type="dxa"/>
          </w:tcPr>
          <w:p w:rsidR="00B2736D" w:rsidRDefault="00B2736D" w:rsidP="000C444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Pituitary or hypothalamus</w:t>
            </w:r>
          </w:p>
        </w:tc>
        <w:tc>
          <w:tcPr>
            <w:tcW w:w="3318" w:type="dxa"/>
          </w:tcPr>
          <w:p w:rsidR="00B2736D" w:rsidRDefault="00B2736D" w:rsidP="000C444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Subnormal</w:t>
            </w:r>
            <w:r w:rsidRPr="00B2736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+</w:t>
            </w:r>
          </w:p>
        </w:tc>
        <w:tc>
          <w:tcPr>
            <w:tcW w:w="2640" w:type="dxa"/>
          </w:tcPr>
          <w:p w:rsidR="00B2736D" w:rsidRDefault="00B2736D" w:rsidP="000C444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Normal or reduced</w:t>
            </w:r>
          </w:p>
        </w:tc>
      </w:tr>
    </w:tbl>
    <w:p w:rsidR="00B2736D" w:rsidRDefault="00B2736D" w:rsidP="00B2736D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* Total testosterone level to be drawn around 8 AM</w:t>
      </w:r>
    </w:p>
    <w:p w:rsidR="00B2736D" w:rsidRDefault="00B2736D" w:rsidP="00B2736D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73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+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recommend repeat </w:t>
      </w:r>
    </w:p>
    <w:p w:rsidR="00B2736D" w:rsidRDefault="00B2736D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 w:type="page"/>
      </w:r>
    </w:p>
    <w:p w:rsidR="00B2736D" w:rsidRDefault="00B2736D" w:rsidP="00B2736D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2736D" w:rsidRPr="00B2736D" w:rsidRDefault="00B2736D" w:rsidP="00B2736D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2736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Treatment:</w:t>
      </w:r>
    </w:p>
    <w:p w:rsidR="003670F0" w:rsidRPr="003670F0" w:rsidRDefault="00B2736D" w:rsidP="003670F0">
      <w:pPr>
        <w:pStyle w:val="ListParagraph"/>
        <w:numPr>
          <w:ilvl w:val="0"/>
          <w:numId w:val="4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70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Only recommend treatment when a man has signs and symptoms consistent with androgen deficiency and has a subnormal testosterone level. </w:t>
      </w:r>
    </w:p>
    <w:p w:rsidR="003670F0" w:rsidRPr="003670F0" w:rsidRDefault="00B2736D" w:rsidP="003670F0">
      <w:pPr>
        <w:pStyle w:val="ListParagraph"/>
        <w:numPr>
          <w:ilvl w:val="0"/>
          <w:numId w:val="4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70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Treatment goal is to restore the serum testosterone level to a normal range</w:t>
      </w:r>
      <w:r w:rsidR="003670F0" w:rsidRPr="003670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</w:p>
    <w:p w:rsidR="00B2736D" w:rsidRPr="003670F0" w:rsidRDefault="003670F0" w:rsidP="003670F0">
      <w:pPr>
        <w:pStyle w:val="ListParagraph"/>
        <w:numPr>
          <w:ilvl w:val="0"/>
          <w:numId w:val="4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70F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Treatment of males with decline in testosterone level within identifiable pituitary or hypothalamic disease is uncertain.</w:t>
      </w:r>
      <w:r w:rsidRPr="003670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F1FBE" w:rsidRDefault="004F1FBE" w:rsidP="00B2736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1FBE" w:rsidRPr="003670F0" w:rsidRDefault="004F1FBE" w:rsidP="00B2736D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670F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Testosterone Preparation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3150"/>
        <w:gridCol w:w="3708"/>
      </w:tblGrid>
      <w:tr w:rsidR="004F1FBE" w:rsidTr="004F1FBE">
        <w:tc>
          <w:tcPr>
            <w:tcW w:w="2880" w:type="dxa"/>
          </w:tcPr>
          <w:p w:rsidR="004F1FBE" w:rsidRPr="003670F0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670F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Name</w:t>
            </w:r>
          </w:p>
        </w:tc>
        <w:tc>
          <w:tcPr>
            <w:tcW w:w="3150" w:type="dxa"/>
          </w:tcPr>
          <w:p w:rsidR="004F1FBE" w:rsidRPr="003670F0" w:rsidRDefault="002A3B85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Dosing</w:t>
            </w:r>
          </w:p>
        </w:tc>
        <w:tc>
          <w:tcPr>
            <w:tcW w:w="3708" w:type="dxa"/>
          </w:tcPr>
          <w:p w:rsidR="004F1FBE" w:rsidRPr="003670F0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670F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Additional Information</w:t>
            </w:r>
          </w:p>
        </w:tc>
      </w:tr>
      <w:tr w:rsidR="004F1FBE" w:rsidTr="004F1FBE">
        <w:tc>
          <w:tcPr>
            <w:tcW w:w="288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Alkylated Testosterone</w:t>
            </w:r>
          </w:p>
        </w:tc>
        <w:tc>
          <w:tcPr>
            <w:tcW w:w="315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Oral</w:t>
            </w:r>
          </w:p>
        </w:tc>
        <w:tc>
          <w:tcPr>
            <w:tcW w:w="3708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Liver toxicity- not recommended</w:t>
            </w:r>
          </w:p>
        </w:tc>
      </w:tr>
      <w:tr w:rsidR="004F1FBE" w:rsidTr="004F1FBE">
        <w:tc>
          <w:tcPr>
            <w:tcW w:w="288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Testosterone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ananthate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or Testosterone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cypionate</w:t>
            </w:r>
            <w:proofErr w:type="spellEnd"/>
          </w:p>
        </w:tc>
        <w:tc>
          <w:tcPr>
            <w:tcW w:w="315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100mg IM Q weekly or </w:t>
            </w:r>
            <w:bookmarkStart w:id="0" w:name="_GoBack"/>
            <w:bookmarkEnd w:id="0"/>
          </w:p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200mg IM Q 2 weeks or 300mg IM Q 3 weeks</w:t>
            </w:r>
          </w:p>
        </w:tc>
        <w:tc>
          <w:tcPr>
            <w:tcW w:w="3708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400mg Q 4 weeks not effective</w:t>
            </w:r>
          </w:p>
        </w:tc>
      </w:tr>
      <w:tr w:rsidR="004F1FBE" w:rsidTr="004F1FBE">
        <w:tc>
          <w:tcPr>
            <w:tcW w:w="288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Testosterone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undecanoate</w:t>
            </w:r>
            <w:proofErr w:type="spellEnd"/>
          </w:p>
          <w:p w:rsidR="003670F0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Nebido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15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1000mg IM</w:t>
            </w:r>
          </w:p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1000mg IM in 6 weeks, then</w:t>
            </w:r>
          </w:p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1000mg IM Q 10-14 weeks</w:t>
            </w:r>
          </w:p>
        </w:tc>
        <w:tc>
          <w:tcPr>
            <w:tcW w:w="3708" w:type="dxa"/>
          </w:tcPr>
          <w:p w:rsidR="004F1FBE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Normal range within 6-8 weeks</w:t>
            </w:r>
          </w:p>
        </w:tc>
      </w:tr>
      <w:tr w:rsidR="004F1FBE" w:rsidTr="004F1FBE">
        <w:tc>
          <w:tcPr>
            <w:tcW w:w="2880" w:type="dxa"/>
          </w:tcPr>
          <w:p w:rsidR="004F1FBE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Transdermal patch</w:t>
            </w:r>
          </w:p>
          <w:p w:rsidR="003670F0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Androderm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150" w:type="dxa"/>
          </w:tcPr>
          <w:p w:rsidR="004F1FBE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5mg on arm daily</w:t>
            </w:r>
          </w:p>
        </w:tc>
        <w:tc>
          <w:tcPr>
            <w:tcW w:w="3708" w:type="dxa"/>
          </w:tcPr>
          <w:p w:rsidR="004F1FBE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Skin irritation</w:t>
            </w:r>
          </w:p>
        </w:tc>
      </w:tr>
      <w:tr w:rsidR="004F1FBE" w:rsidTr="004F1FBE">
        <w:tc>
          <w:tcPr>
            <w:tcW w:w="2880" w:type="dxa"/>
          </w:tcPr>
          <w:p w:rsidR="004F1FBE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Transdermal gel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AndroGel</w:t>
            </w:r>
            <w:proofErr w:type="spellEnd"/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Testim</w:t>
            </w:r>
            <w:proofErr w:type="spellEnd"/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Fortesta</w:t>
            </w:r>
            <w:proofErr w:type="spellEnd"/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Axiron</w:t>
            </w:r>
            <w:proofErr w:type="spellEnd"/>
          </w:p>
        </w:tc>
        <w:tc>
          <w:tcPr>
            <w:tcW w:w="3150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1%, 1.62%  on skin daily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1% on skin daily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2% on skin daily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2% on skin daily</w:t>
            </w:r>
          </w:p>
        </w:tc>
        <w:tc>
          <w:tcPr>
            <w:tcW w:w="3708" w:type="dxa"/>
          </w:tcPr>
          <w:p w:rsidR="004F1FBE" w:rsidRDefault="004F1FBE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Normal range within 1 month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Has an odor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Normal range within 90 days</w:t>
            </w:r>
          </w:p>
          <w:p w:rsidR="003670F0" w:rsidRDefault="003670F0" w:rsidP="003670F0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30-120mg dose range</w:t>
            </w:r>
          </w:p>
          <w:p w:rsidR="003670F0" w:rsidRDefault="003670F0" w:rsidP="004F1FB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B2736D" w:rsidRPr="00B2736D" w:rsidRDefault="00B2736D" w:rsidP="003670F0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B2736D" w:rsidRPr="00B2736D" w:rsidSect="009B5DE0">
      <w:headerReference w:type="default" r:id="rId10"/>
      <w:footerReference w:type="default" r:id="rId11"/>
      <w:pgSz w:w="12240" w:h="15840"/>
      <w:pgMar w:top="1440" w:right="1170" w:bottom="540" w:left="1170" w:header="27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4" w:rsidRDefault="00EC60A4" w:rsidP="00EC60A4">
      <w:pPr>
        <w:spacing w:after="0" w:line="240" w:lineRule="auto"/>
      </w:pPr>
      <w:r>
        <w:separator/>
      </w:r>
    </w:p>
  </w:endnote>
  <w:end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77" w:rsidRPr="00FC4B77" w:rsidRDefault="007A6838" w:rsidP="00FC4B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Male Hypogonadism</w:t>
    </w:r>
    <w:r w:rsidR="008E3D38">
      <w:rPr>
        <w:sz w:val="20"/>
        <w:szCs w:val="20"/>
      </w:rPr>
      <w:t>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4" w:rsidRDefault="00EC60A4" w:rsidP="00EC60A4">
      <w:pPr>
        <w:spacing w:after="0" w:line="240" w:lineRule="auto"/>
      </w:pPr>
      <w:r>
        <w:separator/>
      </w:r>
    </w:p>
  </w:footnote>
  <w:foot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59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43DE" w:rsidRDefault="005E43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0A4" w:rsidRDefault="005E43DE">
    <w:pPr>
      <w:pStyle w:val="Header"/>
    </w:pPr>
    <w:r>
      <w:rPr>
        <w:noProof/>
      </w:rPr>
      <w:drawing>
        <wp:inline distT="0" distB="0" distL="0" distR="0" wp14:anchorId="5C3BE11C" wp14:editId="0037DAB3">
          <wp:extent cx="1375576" cy="4395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96" cy="43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2A"/>
    <w:multiLevelType w:val="hybridMultilevel"/>
    <w:tmpl w:val="3FB80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63316"/>
    <w:multiLevelType w:val="hybridMultilevel"/>
    <w:tmpl w:val="1E503662"/>
    <w:lvl w:ilvl="0" w:tplc="A0DED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46F7"/>
    <w:multiLevelType w:val="hybridMultilevel"/>
    <w:tmpl w:val="86FE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1078"/>
    <w:multiLevelType w:val="hybridMultilevel"/>
    <w:tmpl w:val="199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A01"/>
    <w:multiLevelType w:val="hybridMultilevel"/>
    <w:tmpl w:val="64A43BFC"/>
    <w:lvl w:ilvl="0" w:tplc="51243EF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D260B"/>
    <w:multiLevelType w:val="hybridMultilevel"/>
    <w:tmpl w:val="C6AE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216C3"/>
    <w:multiLevelType w:val="hybridMultilevel"/>
    <w:tmpl w:val="B8F4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856F3"/>
    <w:multiLevelType w:val="hybridMultilevel"/>
    <w:tmpl w:val="160A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C7AE5"/>
    <w:multiLevelType w:val="hybridMultilevel"/>
    <w:tmpl w:val="4AE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247B"/>
    <w:multiLevelType w:val="hybridMultilevel"/>
    <w:tmpl w:val="A1C4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A4177"/>
    <w:multiLevelType w:val="hybridMultilevel"/>
    <w:tmpl w:val="8B88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F3932"/>
    <w:multiLevelType w:val="hybridMultilevel"/>
    <w:tmpl w:val="7AF6A8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07199"/>
    <w:multiLevelType w:val="hybridMultilevel"/>
    <w:tmpl w:val="9FB08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451118"/>
    <w:multiLevelType w:val="hybridMultilevel"/>
    <w:tmpl w:val="9E98B07E"/>
    <w:lvl w:ilvl="0" w:tplc="33F4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1E2132"/>
    <w:multiLevelType w:val="hybridMultilevel"/>
    <w:tmpl w:val="58507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C238B4"/>
    <w:multiLevelType w:val="hybridMultilevel"/>
    <w:tmpl w:val="52B0A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74246"/>
    <w:multiLevelType w:val="hybridMultilevel"/>
    <w:tmpl w:val="7FD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39DF"/>
    <w:multiLevelType w:val="hybridMultilevel"/>
    <w:tmpl w:val="CA44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20979"/>
    <w:multiLevelType w:val="hybridMultilevel"/>
    <w:tmpl w:val="188E6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F0D05"/>
    <w:multiLevelType w:val="hybridMultilevel"/>
    <w:tmpl w:val="0848F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73125"/>
    <w:multiLevelType w:val="hybridMultilevel"/>
    <w:tmpl w:val="4998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C141C4"/>
    <w:multiLevelType w:val="hybridMultilevel"/>
    <w:tmpl w:val="A676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82DEE"/>
    <w:multiLevelType w:val="hybridMultilevel"/>
    <w:tmpl w:val="B5D2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36CCE"/>
    <w:multiLevelType w:val="hybridMultilevel"/>
    <w:tmpl w:val="98D4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B6F27"/>
    <w:multiLevelType w:val="hybridMultilevel"/>
    <w:tmpl w:val="156A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51A4A"/>
    <w:multiLevelType w:val="hybridMultilevel"/>
    <w:tmpl w:val="5A44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7B71"/>
    <w:multiLevelType w:val="hybridMultilevel"/>
    <w:tmpl w:val="5C604C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F760F4"/>
    <w:multiLevelType w:val="hybridMultilevel"/>
    <w:tmpl w:val="5F42C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061AAD"/>
    <w:multiLevelType w:val="hybridMultilevel"/>
    <w:tmpl w:val="FAA2D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96431D"/>
    <w:multiLevelType w:val="hybridMultilevel"/>
    <w:tmpl w:val="AF92E4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A264D1"/>
    <w:multiLevelType w:val="hybridMultilevel"/>
    <w:tmpl w:val="D36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73FAD"/>
    <w:multiLevelType w:val="hybridMultilevel"/>
    <w:tmpl w:val="101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114F8"/>
    <w:multiLevelType w:val="hybridMultilevel"/>
    <w:tmpl w:val="4ABA2712"/>
    <w:lvl w:ilvl="0" w:tplc="47F6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D641FC"/>
    <w:multiLevelType w:val="hybridMultilevel"/>
    <w:tmpl w:val="268E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3510E9"/>
    <w:multiLevelType w:val="hybridMultilevel"/>
    <w:tmpl w:val="ED3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F11B8"/>
    <w:multiLevelType w:val="hybridMultilevel"/>
    <w:tmpl w:val="B04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0C3883"/>
    <w:multiLevelType w:val="hybridMultilevel"/>
    <w:tmpl w:val="609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466CC9"/>
    <w:multiLevelType w:val="hybridMultilevel"/>
    <w:tmpl w:val="931C1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42891"/>
    <w:multiLevelType w:val="multilevel"/>
    <w:tmpl w:val="EA2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B15C27"/>
    <w:multiLevelType w:val="hybridMultilevel"/>
    <w:tmpl w:val="42AE6040"/>
    <w:lvl w:ilvl="0" w:tplc="51243EF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A52B07"/>
    <w:multiLevelType w:val="hybridMultilevel"/>
    <w:tmpl w:val="DED88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CA0FA6"/>
    <w:multiLevelType w:val="hybridMultilevel"/>
    <w:tmpl w:val="BB60FB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B76502"/>
    <w:multiLevelType w:val="multilevel"/>
    <w:tmpl w:val="80F008E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1C73EC"/>
    <w:multiLevelType w:val="hybridMultilevel"/>
    <w:tmpl w:val="80F008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CC095B"/>
    <w:multiLevelType w:val="hybridMultilevel"/>
    <w:tmpl w:val="80F008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1462A8"/>
    <w:multiLevelType w:val="hybridMultilevel"/>
    <w:tmpl w:val="CC6C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C5CBB"/>
    <w:multiLevelType w:val="hybridMultilevel"/>
    <w:tmpl w:val="2FBA7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FB043B"/>
    <w:multiLevelType w:val="hybridMultilevel"/>
    <w:tmpl w:val="A85A2454"/>
    <w:lvl w:ilvl="0" w:tplc="47F6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2F72F6"/>
    <w:multiLevelType w:val="hybridMultilevel"/>
    <w:tmpl w:val="532E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0"/>
  </w:num>
  <w:num w:numId="4">
    <w:abstractNumId w:val="14"/>
  </w:num>
  <w:num w:numId="5">
    <w:abstractNumId w:val="10"/>
  </w:num>
  <w:num w:numId="6">
    <w:abstractNumId w:val="27"/>
  </w:num>
  <w:num w:numId="7">
    <w:abstractNumId w:val="8"/>
  </w:num>
  <w:num w:numId="8">
    <w:abstractNumId w:val="11"/>
  </w:num>
  <w:num w:numId="9">
    <w:abstractNumId w:val="31"/>
  </w:num>
  <w:num w:numId="10">
    <w:abstractNumId w:val="5"/>
  </w:num>
  <w:num w:numId="11">
    <w:abstractNumId w:val="0"/>
  </w:num>
  <w:num w:numId="12">
    <w:abstractNumId w:val="48"/>
  </w:num>
  <w:num w:numId="13">
    <w:abstractNumId w:val="33"/>
  </w:num>
  <w:num w:numId="14">
    <w:abstractNumId w:val="15"/>
  </w:num>
  <w:num w:numId="15">
    <w:abstractNumId w:val="9"/>
  </w:num>
  <w:num w:numId="16">
    <w:abstractNumId w:val="40"/>
  </w:num>
  <w:num w:numId="17">
    <w:abstractNumId w:val="39"/>
  </w:num>
  <w:num w:numId="18">
    <w:abstractNumId w:val="4"/>
  </w:num>
  <w:num w:numId="19">
    <w:abstractNumId w:val="36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2"/>
  </w:num>
  <w:num w:numId="25">
    <w:abstractNumId w:val="30"/>
  </w:num>
  <w:num w:numId="26">
    <w:abstractNumId w:val="34"/>
  </w:num>
  <w:num w:numId="27">
    <w:abstractNumId w:val="25"/>
  </w:num>
  <w:num w:numId="28">
    <w:abstractNumId w:val="26"/>
  </w:num>
  <w:num w:numId="29">
    <w:abstractNumId w:val="45"/>
  </w:num>
  <w:num w:numId="30">
    <w:abstractNumId w:val="46"/>
  </w:num>
  <w:num w:numId="31">
    <w:abstractNumId w:val="16"/>
  </w:num>
  <w:num w:numId="32">
    <w:abstractNumId w:val="37"/>
  </w:num>
  <w:num w:numId="33">
    <w:abstractNumId w:val="19"/>
  </w:num>
  <w:num w:numId="34">
    <w:abstractNumId w:val="47"/>
  </w:num>
  <w:num w:numId="35">
    <w:abstractNumId w:val="13"/>
  </w:num>
  <w:num w:numId="36">
    <w:abstractNumId w:val="3"/>
  </w:num>
  <w:num w:numId="37">
    <w:abstractNumId w:val="29"/>
  </w:num>
  <w:num w:numId="38">
    <w:abstractNumId w:val="32"/>
  </w:num>
  <w:num w:numId="39">
    <w:abstractNumId w:val="41"/>
  </w:num>
  <w:num w:numId="40">
    <w:abstractNumId w:val="7"/>
  </w:num>
  <w:num w:numId="41">
    <w:abstractNumId w:val="44"/>
  </w:num>
  <w:num w:numId="42">
    <w:abstractNumId w:val="43"/>
  </w:num>
  <w:num w:numId="43">
    <w:abstractNumId w:val="42"/>
  </w:num>
  <w:num w:numId="44">
    <w:abstractNumId w:val="22"/>
  </w:num>
  <w:num w:numId="45">
    <w:abstractNumId w:val="6"/>
  </w:num>
  <w:num w:numId="46">
    <w:abstractNumId w:val="18"/>
  </w:num>
  <w:num w:numId="47">
    <w:abstractNumId w:val="28"/>
  </w:num>
  <w:num w:numId="48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4"/>
    <w:rsid w:val="0006770D"/>
    <w:rsid w:val="00085F4D"/>
    <w:rsid w:val="000B1706"/>
    <w:rsid w:val="000D5E75"/>
    <w:rsid w:val="000F6C22"/>
    <w:rsid w:val="00121AB5"/>
    <w:rsid w:val="00155043"/>
    <w:rsid w:val="001A6DDD"/>
    <w:rsid w:val="001B02DB"/>
    <w:rsid w:val="00206804"/>
    <w:rsid w:val="00210D58"/>
    <w:rsid w:val="002A3B85"/>
    <w:rsid w:val="002B0A34"/>
    <w:rsid w:val="00316F74"/>
    <w:rsid w:val="003670F0"/>
    <w:rsid w:val="003A7092"/>
    <w:rsid w:val="003E3F5F"/>
    <w:rsid w:val="003E4DAE"/>
    <w:rsid w:val="003E7AB6"/>
    <w:rsid w:val="004223A8"/>
    <w:rsid w:val="00476E8E"/>
    <w:rsid w:val="004836D4"/>
    <w:rsid w:val="004E3F0E"/>
    <w:rsid w:val="004F1FBE"/>
    <w:rsid w:val="00541A14"/>
    <w:rsid w:val="0055157E"/>
    <w:rsid w:val="005C00E3"/>
    <w:rsid w:val="005E32E4"/>
    <w:rsid w:val="005E43DE"/>
    <w:rsid w:val="0060728B"/>
    <w:rsid w:val="00625B0C"/>
    <w:rsid w:val="0068318D"/>
    <w:rsid w:val="006D5B60"/>
    <w:rsid w:val="007103DC"/>
    <w:rsid w:val="00724AB4"/>
    <w:rsid w:val="0073177D"/>
    <w:rsid w:val="00784CDC"/>
    <w:rsid w:val="007A6838"/>
    <w:rsid w:val="007D5FE8"/>
    <w:rsid w:val="00864E22"/>
    <w:rsid w:val="00875747"/>
    <w:rsid w:val="00890483"/>
    <w:rsid w:val="008B4EFC"/>
    <w:rsid w:val="008D1984"/>
    <w:rsid w:val="008E3D38"/>
    <w:rsid w:val="00905CC1"/>
    <w:rsid w:val="00913CA1"/>
    <w:rsid w:val="009525AE"/>
    <w:rsid w:val="0095363B"/>
    <w:rsid w:val="009569B8"/>
    <w:rsid w:val="00965C75"/>
    <w:rsid w:val="009B5DE0"/>
    <w:rsid w:val="009E4276"/>
    <w:rsid w:val="00A11A32"/>
    <w:rsid w:val="00A2689C"/>
    <w:rsid w:val="00A51C66"/>
    <w:rsid w:val="00A530F2"/>
    <w:rsid w:val="00A7079B"/>
    <w:rsid w:val="00A976BA"/>
    <w:rsid w:val="00AA30C7"/>
    <w:rsid w:val="00AC3591"/>
    <w:rsid w:val="00B2736D"/>
    <w:rsid w:val="00B640EB"/>
    <w:rsid w:val="00B9764B"/>
    <w:rsid w:val="00BD3DEF"/>
    <w:rsid w:val="00BF7AEA"/>
    <w:rsid w:val="00C53203"/>
    <w:rsid w:val="00CD3978"/>
    <w:rsid w:val="00D2008F"/>
    <w:rsid w:val="00D6236C"/>
    <w:rsid w:val="00D82A43"/>
    <w:rsid w:val="00DB03DE"/>
    <w:rsid w:val="00E071EC"/>
    <w:rsid w:val="00E340BD"/>
    <w:rsid w:val="00EC60A4"/>
    <w:rsid w:val="00ED6D1F"/>
    <w:rsid w:val="00F26E40"/>
    <w:rsid w:val="00F50CCA"/>
    <w:rsid w:val="00F9134C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254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9966"/>
                            <w:left w:val="none" w:sz="0" w:space="0" w:color="auto"/>
                            <w:bottom w:val="single" w:sz="12" w:space="0" w:color="0099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912">
              <w:marLeft w:val="450"/>
              <w:marRight w:val="9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todate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3615A3BA344AAF7923A7C786F590" ma:contentTypeVersion="0" ma:contentTypeDescription="Create a new document." ma:contentTypeScope="" ma:versionID="ab1f15f594cd64637054871b5ac3b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F4930-C8D3-4C95-9E10-9F4EB6A019CA}"/>
</file>

<file path=customXml/itemProps2.xml><?xml version="1.0" encoding="utf-8"?>
<ds:datastoreItem xmlns:ds="http://schemas.openxmlformats.org/officeDocument/2006/customXml" ds:itemID="{B5B9F70F-1DF3-4E32-A568-430B39F0487C}"/>
</file>

<file path=customXml/itemProps3.xml><?xml version="1.0" encoding="utf-8"?>
<ds:datastoreItem xmlns:ds="http://schemas.openxmlformats.org/officeDocument/2006/customXml" ds:itemID="{9F6DCAA7-4CE5-4CBF-BDC2-47A8181C38A4}"/>
</file>

<file path=customXml/itemProps4.xml><?xml version="1.0" encoding="utf-8"?>
<ds:datastoreItem xmlns:ds="http://schemas.openxmlformats.org/officeDocument/2006/customXml" ds:itemID="{58721E15-6E57-422C-949A-C56F3B286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Tsay</dc:creator>
  <cp:lastModifiedBy>Cassidy Tsay</cp:lastModifiedBy>
  <cp:revision>2</cp:revision>
  <cp:lastPrinted>2014-01-02T19:47:00Z</cp:lastPrinted>
  <dcterms:created xsi:type="dcterms:W3CDTF">2014-01-07T01:58:00Z</dcterms:created>
  <dcterms:modified xsi:type="dcterms:W3CDTF">2014-01-07T01:58:00Z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0x0101001B6F3615A3BA344AAF7923A7C786F590</vt:lpwstr>
  </property>
</Properties>
</file>